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9" w:rsidRDefault="00235977" w:rsidP="00E17749">
      <w:pPr>
        <w:rPr>
          <w:b/>
          <w:bCs/>
          <w:color w:val="215868" w:themeColor="accent5" w:themeShade="80"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המדע שחושב על העתיד - </w:t>
      </w:r>
      <w:r w:rsidR="00E17749" w:rsidRPr="00E17749">
        <w:rPr>
          <w:b/>
          <w:bCs/>
          <w:color w:val="215868" w:themeColor="accent5" w:themeShade="80"/>
          <w:sz w:val="32"/>
          <w:szCs w:val="32"/>
          <w:u w:val="single"/>
          <w:rtl/>
        </w:rPr>
        <w:t>מדעי הסביבה</w:t>
      </w:r>
      <w:r w:rsidR="00E17749">
        <w:rPr>
          <w:rFonts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:rsidR="002F7052" w:rsidRDefault="002F7052" w:rsidP="00E17749">
      <w:pPr>
        <w:rPr>
          <w:b/>
          <w:bCs/>
          <w:color w:val="31849B" w:themeColor="accent5" w:themeShade="BF"/>
          <w:sz w:val="28"/>
          <w:szCs w:val="28"/>
          <w:rtl/>
        </w:rPr>
      </w:pP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על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E1774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מדעי הסביבה</w:t>
      </w:r>
      <w:r w:rsidR="00F9317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 xml:space="preserve"> </w:t>
      </w:r>
    </w:p>
    <w:p w:rsidR="00BE5549" w:rsidRDefault="00BE5549" w:rsidP="00235977">
      <w:pPr>
        <w:spacing w:after="0" w:line="360" w:lineRule="auto"/>
        <w:ind w:left="-6"/>
        <w:contextualSpacing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מה יקטין את טביעת הרגל האקולוגית שלנו? אופניים במקום מכונית? דוד שמש במקום דוד חשמל?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איך נצמצם את ההתחממות העולמית? האם אנחנו בכלל יכולים להשפיע?</w:t>
      </w:r>
    </w:p>
    <w:p w:rsidR="0095539D" w:rsidRPr="00235977" w:rsidRDefault="00047B3F" w:rsidP="005A7C3F">
      <w:pPr>
        <w:spacing w:after="0" w:line="360" w:lineRule="auto"/>
        <w:ind w:left="-6"/>
        <w:contextualSpacing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AA56E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מדעי הסביבה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הוא מקצוע בחירה מדעי</w:t>
      </w:r>
      <w:r w:rsid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רב תחומי</w:t>
      </w:r>
      <w:r w:rsid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בחטיבה העליונה</w:t>
      </w:r>
      <w:r w:rsidR="005A7C3F">
        <w:rPr>
          <w:rFonts w:ascii="Arial" w:eastAsia="Times New Roman" w:hAnsi="Arial" w:cs="Arial" w:hint="cs"/>
          <w:color w:val="000000"/>
          <w:sz w:val="24"/>
          <w:szCs w:val="24"/>
          <w:rtl/>
        </w:rPr>
        <w:t>, ה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עוסק 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בהכרת</w:t>
      </w:r>
      <w:r w:rsid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br/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הסביבה, הבנת השינויים הנגרמים כתוצאה מהתערבות האדם בסביבה  וה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צורך</w:t>
      </w:r>
      <w:r w:rsidR="00E0035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לשמור על הסביבה בה אנו חיים</w:t>
      </w:r>
      <w:r w:rsidR="0095539D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  <w:r w:rsidR="00E0035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בעקבות השינויים באורח החיים שלנו</w:t>
      </w:r>
      <w:r w:rsidR="0095539D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E0035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גידול האוכלוסייה 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וה</w:t>
      </w:r>
      <w:r w:rsidR="0095539D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תפתחות הטכנולוגי</w:t>
      </w:r>
      <w:r w:rsidR="0095539D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 w:rsidR="005A7C3F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הופך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הנושא הסביבתי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>לרלוונטי וקריטי</w:t>
      </w:r>
      <w:r w:rsidR="005A7C3F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95539D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עבור כולנו</w:t>
      </w:r>
      <w:r w:rsidR="0095539D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</w:p>
    <w:p w:rsidR="0074799F" w:rsidRDefault="00047B3F" w:rsidP="00973200">
      <w:pPr>
        <w:spacing w:after="0" w:line="360" w:lineRule="auto"/>
        <w:ind w:left="-6"/>
        <w:contextualSpacing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כמקצוע רב תחומי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הלמידה</w:t>
      </w:r>
      <w:r w:rsidR="00E0035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משלבת תחומי ידע רבים ומחייבת הבנת מושגים מתחומי המדעים כמו ביולוגיה, כימיה, פיסיקה, מתמטיקה, בשילוב היבטים כלכליים, חברתיים ואתיים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וקשורה באופן הדוק ל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מתרחש בסביבה המקומית והעולמית בזמן אמת. </w:t>
      </w:r>
      <w:r w:rsidR="001673BA">
        <w:rPr>
          <w:rFonts w:ascii="Arial" w:eastAsia="Times New Roman" w:hAnsi="Arial" w:cs="Arial" w:hint="cs"/>
          <w:color w:val="000000"/>
          <w:sz w:val="24"/>
          <w:szCs w:val="24"/>
          <w:rtl/>
        </w:rPr>
        <w:t>אי לכך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הלמידה 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משלב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עיסוק בדילמות עכשוויות,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בחקר</w:t>
      </w:r>
      <w:r w:rsidR="0097320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למידה חוץ כיתתית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CA7F37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97320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שילוב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כל אלו</w:t>
      </w:r>
      <w:r w:rsidR="0097320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יאפשר</w:t>
      </w:r>
      <w:r w:rsidR="00CA7F37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לפתח אכפתיות ואחריות לסביבה</w:t>
      </w:r>
      <w:r w:rsidR="00BE7E3A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CA7F37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אצל התלמיד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מתוך </w:t>
      </w:r>
      <w:r w:rsidR="004A5A52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סקרנות, הנאה</w:t>
      </w:r>
      <w:r w:rsidR="001673B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</w:t>
      </w:r>
      <w:r w:rsidR="004A5A52" w:rsidRPr="00235977">
        <w:rPr>
          <w:rFonts w:ascii="Arial" w:eastAsia="Times New Roman" w:hAnsi="Arial" w:cs="Arial" w:hint="cs"/>
          <w:color w:val="000000"/>
          <w:sz w:val="24"/>
          <w:szCs w:val="24"/>
          <w:rtl/>
        </w:rPr>
        <w:t>אתגר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A5A52" w:rsidRPr="0023597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תוך</w:t>
      </w:r>
      <w:r w:rsidR="0074799F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למידה חווייתי</w:t>
      </w:r>
      <w:r w:rsidR="0074799F">
        <w:rPr>
          <w:rFonts w:ascii="Arial" w:eastAsia="Times New Roman" w:hAnsi="Arial" w:cs="Arial" w:hint="eastAsia"/>
          <w:color w:val="000000"/>
          <w:sz w:val="24"/>
          <w:szCs w:val="24"/>
          <w:rtl/>
        </w:rPr>
        <w:t>ת</w:t>
      </w:r>
      <w:r w:rsidR="0074799F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ומשמעותית </w:t>
      </w:r>
      <w:r w:rsidR="00AA56E8">
        <w:rPr>
          <w:rFonts w:ascii="Arial" w:eastAsia="Times New Roman" w:hAnsi="Arial" w:cs="Arial" w:hint="cs"/>
          <w:color w:val="000000"/>
          <w:sz w:val="24"/>
          <w:szCs w:val="24"/>
          <w:rtl/>
        </w:rPr>
        <w:t>יותר עבור הלומדים</w:t>
      </w:r>
      <w:r w:rsidR="0074799F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35977" w:rsidRPr="00235977" w:rsidRDefault="00235977" w:rsidP="001673BA">
      <w:pPr>
        <w:spacing w:after="0" w:line="360" w:lineRule="auto"/>
        <w:ind w:left="-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רוצים ללמוד למה לשמור על הסביבה</w:t>
      </w:r>
      <w:r w:rsidR="001673BA">
        <w:rPr>
          <w:rFonts w:ascii="Arial" w:eastAsia="Times New Roman" w:hAnsi="Arial" w:cs="Arial" w:hint="cs"/>
          <w:color w:val="000000"/>
          <w:sz w:val="24"/>
          <w:szCs w:val="24"/>
          <w:rtl/>
        </w:rPr>
        <w:t>?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למה זה קשור אלינו</w:t>
      </w:r>
      <w:r w:rsidR="001673BA">
        <w:rPr>
          <w:rFonts w:ascii="Arial" w:eastAsia="Times New Roman" w:hAnsi="Arial" w:cs="Arial" w:hint="cs"/>
          <w:color w:val="000000"/>
          <w:sz w:val="24"/>
          <w:szCs w:val="24"/>
          <w:rtl/>
        </w:rPr>
        <w:t>?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איך</w:t>
      </w:r>
      <w:r w:rsidR="001673B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לעשות זאת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? זה המקום</w:t>
      </w:r>
      <w:r w:rsidR="0097320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74799F" w:rsidRPr="001673BA" w:rsidRDefault="0074799F" w:rsidP="00115231">
      <w:pPr>
        <w:spacing w:after="0" w:line="360" w:lineRule="auto"/>
        <w:ind w:left="-6"/>
        <w:contextualSpacing/>
        <w:rPr>
          <w:rFonts w:cs="Arial"/>
          <w:b/>
          <w:bCs/>
          <w:color w:val="31849B" w:themeColor="accent5" w:themeShade="BF"/>
          <w:sz w:val="24"/>
          <w:szCs w:val="24"/>
          <w:rtl/>
        </w:rPr>
      </w:pPr>
    </w:p>
    <w:p w:rsidR="002F7052" w:rsidRPr="002F7052" w:rsidRDefault="002F7052" w:rsidP="0071578C">
      <w:pPr>
        <w:rPr>
          <w:rFonts w:cs="Arial"/>
          <w:b/>
          <w:bCs/>
          <w:color w:val="31849B" w:themeColor="accent5" w:themeShade="BF"/>
          <w:sz w:val="28"/>
          <w:szCs w:val="28"/>
          <w:rtl/>
        </w:rPr>
      </w:pP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למי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F9317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מיועד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71578C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מדעי הסביבה?</w:t>
      </w:r>
    </w:p>
    <w:p w:rsidR="00076F1A" w:rsidRDefault="00AA56E8" w:rsidP="001673BA">
      <w:pPr>
        <w:spacing w:line="360" w:lineRule="auto"/>
        <w:ind w:left="-6"/>
        <w:rPr>
          <w:rFonts w:ascii="Arial" w:hAnsi="Arial"/>
          <w:color w:val="FF0000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מדעי הסביבה</w:t>
      </w:r>
      <w:r w:rsidR="004B3E72">
        <w:rPr>
          <w:rFonts w:ascii="Arial" w:hAnsi="Arial" w:hint="cs"/>
          <w:sz w:val="24"/>
          <w:szCs w:val="24"/>
          <w:rtl/>
        </w:rPr>
        <w:t xml:space="preserve"> הוא תחום דעת הנוגע בכל </w:t>
      </w:r>
      <w:r w:rsidR="001673BA">
        <w:rPr>
          <w:rFonts w:ascii="Arial" w:hAnsi="Arial" w:hint="cs"/>
          <w:sz w:val="24"/>
          <w:szCs w:val="24"/>
          <w:rtl/>
        </w:rPr>
        <w:t xml:space="preserve">ולכל. </w:t>
      </w:r>
      <w:r w:rsidR="004B3E72">
        <w:rPr>
          <w:rFonts w:ascii="Arial" w:hAnsi="Arial" w:hint="cs"/>
          <w:sz w:val="24"/>
          <w:szCs w:val="24"/>
          <w:rtl/>
        </w:rPr>
        <w:t xml:space="preserve">כל אחד ימצא עניין וקשר לתחום, במיוחד </w:t>
      </w:r>
      <w:r w:rsidR="00CA7F37" w:rsidRPr="00CA7F37">
        <w:rPr>
          <w:rFonts w:ascii="Arial" w:hAnsi="Arial" w:hint="cs"/>
          <w:sz w:val="24"/>
          <w:szCs w:val="24"/>
          <w:rtl/>
        </w:rPr>
        <w:t xml:space="preserve">תלמידים </w:t>
      </w:r>
      <w:r w:rsidR="00CA7F37">
        <w:rPr>
          <w:rFonts w:ascii="Arial" w:hAnsi="Arial" w:hint="cs"/>
          <w:sz w:val="24"/>
          <w:szCs w:val="24"/>
          <w:rtl/>
        </w:rPr>
        <w:t>המתעניינים</w:t>
      </w:r>
      <w:r w:rsidR="00CA7F37" w:rsidRPr="00CA7F37">
        <w:rPr>
          <w:rFonts w:ascii="Arial" w:hAnsi="Arial" w:hint="cs"/>
          <w:sz w:val="24"/>
          <w:szCs w:val="24"/>
          <w:rtl/>
        </w:rPr>
        <w:t xml:space="preserve"> בתחומי סביבה</w:t>
      </w:r>
      <w:r w:rsidR="004B3E72">
        <w:rPr>
          <w:rFonts w:ascii="Arial" w:hAnsi="Arial" w:hint="cs"/>
          <w:sz w:val="24"/>
          <w:szCs w:val="24"/>
          <w:rtl/>
        </w:rPr>
        <w:t xml:space="preserve"> וחברה</w:t>
      </w:r>
      <w:r w:rsidR="00CD723D">
        <w:rPr>
          <w:rFonts w:ascii="Arial" w:hAnsi="Arial" w:hint="cs"/>
          <w:sz w:val="24"/>
          <w:szCs w:val="24"/>
          <w:rtl/>
        </w:rPr>
        <w:t>,</w:t>
      </w:r>
      <w:r w:rsidR="00CA7F37">
        <w:rPr>
          <w:rFonts w:ascii="Arial" w:hAnsi="Arial" w:hint="cs"/>
          <w:sz w:val="24"/>
          <w:szCs w:val="24"/>
          <w:rtl/>
        </w:rPr>
        <w:t xml:space="preserve"> </w:t>
      </w:r>
      <w:r w:rsidR="006133D0">
        <w:rPr>
          <w:rFonts w:ascii="Arial" w:hAnsi="Arial" w:hint="cs"/>
          <w:sz w:val="24"/>
          <w:szCs w:val="24"/>
          <w:rtl/>
        </w:rPr>
        <w:t>הרלוונטיים לחיי היומיום</w:t>
      </w:r>
      <w:r w:rsidR="004B3E72">
        <w:rPr>
          <w:rFonts w:ascii="Arial" w:hAnsi="Arial" w:hint="cs"/>
          <w:sz w:val="24"/>
          <w:szCs w:val="24"/>
          <w:rtl/>
        </w:rPr>
        <w:t>,</w:t>
      </w:r>
      <w:r w:rsidR="006133D0">
        <w:rPr>
          <w:rFonts w:ascii="Arial" w:hAnsi="Arial" w:hint="cs"/>
          <w:sz w:val="24"/>
          <w:szCs w:val="24"/>
          <w:rtl/>
        </w:rPr>
        <w:t xml:space="preserve"> הכוללים תופעות ותהליכים</w:t>
      </w:r>
      <w:r w:rsidR="004B3E72">
        <w:rPr>
          <w:rFonts w:ascii="Arial" w:hAnsi="Arial" w:hint="cs"/>
          <w:sz w:val="24"/>
          <w:szCs w:val="24"/>
          <w:rtl/>
        </w:rPr>
        <w:t xml:space="preserve"> בטבע</w:t>
      </w:r>
      <w:r w:rsidR="006133D0">
        <w:rPr>
          <w:rFonts w:ascii="Arial" w:hAnsi="Arial" w:hint="cs"/>
          <w:sz w:val="24"/>
          <w:szCs w:val="24"/>
          <w:rtl/>
        </w:rPr>
        <w:t xml:space="preserve">, </w:t>
      </w:r>
      <w:r w:rsidR="00E17749">
        <w:rPr>
          <w:rFonts w:ascii="Arial" w:hAnsi="Arial" w:hint="cs"/>
          <w:sz w:val="24"/>
          <w:szCs w:val="24"/>
          <w:rtl/>
        </w:rPr>
        <w:t>קיימות</w:t>
      </w:r>
      <w:r w:rsidR="001673BA">
        <w:rPr>
          <w:rFonts w:ascii="Arial" w:hAnsi="Arial" w:hint="cs"/>
          <w:sz w:val="24"/>
          <w:szCs w:val="24"/>
          <w:rtl/>
        </w:rPr>
        <w:t xml:space="preserve"> תוך מחשבה על העתיד</w:t>
      </w:r>
      <w:r w:rsidR="006133D0">
        <w:rPr>
          <w:rFonts w:ascii="Arial" w:hAnsi="Arial" w:hint="cs"/>
          <w:sz w:val="24"/>
          <w:szCs w:val="24"/>
          <w:rtl/>
        </w:rPr>
        <w:t xml:space="preserve"> ו</w:t>
      </w:r>
      <w:r w:rsidR="004B3E72">
        <w:rPr>
          <w:rFonts w:ascii="Arial" w:hAnsi="Arial" w:hint="cs"/>
          <w:sz w:val="24"/>
          <w:szCs w:val="24"/>
          <w:rtl/>
        </w:rPr>
        <w:t>השפעת הגומלין של סביבה-</w:t>
      </w:r>
      <w:r w:rsidR="006133D0">
        <w:rPr>
          <w:rFonts w:ascii="Arial" w:hAnsi="Arial" w:hint="cs"/>
          <w:sz w:val="24"/>
          <w:szCs w:val="24"/>
          <w:rtl/>
        </w:rPr>
        <w:t>חבר</w:t>
      </w:r>
      <w:r w:rsidR="004B3E72">
        <w:rPr>
          <w:rFonts w:ascii="Arial" w:hAnsi="Arial" w:hint="cs"/>
          <w:sz w:val="24"/>
          <w:szCs w:val="24"/>
          <w:rtl/>
        </w:rPr>
        <w:t>ה</w:t>
      </w:r>
      <w:r w:rsidR="006133D0">
        <w:rPr>
          <w:rFonts w:ascii="Arial" w:hAnsi="Arial" w:hint="cs"/>
          <w:sz w:val="24"/>
          <w:szCs w:val="24"/>
          <w:rtl/>
        </w:rPr>
        <w:t>.</w:t>
      </w:r>
      <w:r w:rsidR="004B3E72">
        <w:rPr>
          <w:rFonts w:ascii="Arial" w:hAnsi="Arial"/>
          <w:sz w:val="24"/>
          <w:szCs w:val="24"/>
          <w:rtl/>
        </w:rPr>
        <w:br/>
      </w:r>
      <w:r w:rsidR="004B3E72">
        <w:rPr>
          <w:rFonts w:ascii="Arial" w:hAnsi="Arial" w:hint="cs"/>
          <w:sz w:val="24"/>
          <w:szCs w:val="24"/>
          <w:rtl/>
        </w:rPr>
        <w:t>לתלמידים המעוניינים לשלב למידה בכתה עם למידה חוץ כיתתית, עשייה חברתית סביבתית בתחומים הקרובים לליבם</w:t>
      </w:r>
      <w:r w:rsidR="006133D0">
        <w:rPr>
          <w:rFonts w:ascii="Arial" w:hAnsi="Arial" w:hint="cs"/>
          <w:sz w:val="24"/>
          <w:szCs w:val="24"/>
          <w:rtl/>
        </w:rPr>
        <w:t xml:space="preserve"> </w:t>
      </w:r>
      <w:r w:rsidR="00076F1A">
        <w:rPr>
          <w:rFonts w:ascii="Arial" w:hAnsi="Arial" w:hint="cs"/>
          <w:sz w:val="24"/>
          <w:szCs w:val="24"/>
          <w:rtl/>
        </w:rPr>
        <w:t>ולכל הרוצים</w:t>
      </w:r>
      <w:r w:rsidR="00E17749">
        <w:rPr>
          <w:rFonts w:ascii="Arial" w:hAnsi="Arial" w:hint="cs"/>
          <w:sz w:val="24"/>
          <w:szCs w:val="24"/>
          <w:rtl/>
        </w:rPr>
        <w:t xml:space="preserve"> להבין כיצד ניתן להקטין את טביעת הרגל האקולוגית הפרטית והכללית שלנו</w:t>
      </w:r>
      <w:r w:rsidR="00076F1A">
        <w:rPr>
          <w:rFonts w:ascii="Arial" w:hAnsi="Arial" w:hint="cs"/>
          <w:sz w:val="24"/>
          <w:szCs w:val="24"/>
          <w:rtl/>
        </w:rPr>
        <w:t>, תוך שינוי מקומי</w:t>
      </w:r>
      <w:r w:rsidR="001673BA">
        <w:rPr>
          <w:rFonts w:ascii="Arial" w:hAnsi="Arial" w:hint="cs"/>
          <w:sz w:val="24"/>
          <w:szCs w:val="24"/>
          <w:rtl/>
        </w:rPr>
        <w:t>,</w:t>
      </w:r>
      <w:r w:rsidR="00076F1A" w:rsidRPr="00076F1A">
        <w:rPr>
          <w:rFonts w:ascii="Arial" w:hAnsi="Arial" w:hint="cs"/>
          <w:sz w:val="24"/>
          <w:szCs w:val="24"/>
          <w:rtl/>
        </w:rPr>
        <w:t xml:space="preserve"> אפילו הקטן ביותר.</w:t>
      </w:r>
    </w:p>
    <w:p w:rsidR="001673BA" w:rsidRPr="001673BA" w:rsidRDefault="001673BA" w:rsidP="001673BA">
      <w:pPr>
        <w:spacing w:after="0" w:line="360" w:lineRule="auto"/>
        <w:ind w:left="-6"/>
        <w:contextualSpacing/>
        <w:rPr>
          <w:rFonts w:cs="Arial"/>
          <w:b/>
          <w:bCs/>
          <w:color w:val="31849B" w:themeColor="accent5" w:themeShade="BF"/>
          <w:sz w:val="24"/>
          <w:szCs w:val="24"/>
          <w:rtl/>
        </w:rPr>
      </w:pPr>
    </w:p>
    <w:p w:rsidR="002F7052" w:rsidRPr="00E17749" w:rsidRDefault="002F7052" w:rsidP="00C53833">
      <w:pPr>
        <w:rPr>
          <w:rFonts w:cs="Arial"/>
          <w:b/>
          <w:bCs/>
          <w:color w:val="31849B" w:themeColor="accent5" w:themeShade="BF"/>
          <w:sz w:val="28"/>
          <w:szCs w:val="28"/>
          <w:rtl/>
        </w:rPr>
      </w:pP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למה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כדאי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ללמוד</w:t>
      </w:r>
      <w:r w:rsidR="00E17749" w:rsidRPr="00E1774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E1774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מדעי הסביבה</w:t>
      </w:r>
      <w:r w:rsidR="00F9317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>?</w:t>
      </w:r>
      <w:r w:rsidR="00E17749" w:rsidRPr="00E17749">
        <w:rPr>
          <w:rFonts w:ascii="Calibri" w:hAnsi="Calibri" w:cs="Times New Roman"/>
          <w:color w:val="000000"/>
          <w:shd w:val="clear" w:color="auto" w:fill="FFFFFF"/>
          <w:rtl/>
        </w:rPr>
        <w:t xml:space="preserve"> </w:t>
      </w:r>
    </w:p>
    <w:p w:rsidR="00973200" w:rsidRDefault="00973200" w:rsidP="00076F1A">
      <w:pPr>
        <w:spacing w:after="0" w:line="360" w:lineRule="auto"/>
        <w:contextualSpacing/>
        <w:rPr>
          <w:sz w:val="24"/>
          <w:szCs w:val="24"/>
          <w:rtl/>
        </w:rPr>
      </w:pPr>
      <w:r>
        <w:rPr>
          <w:sz w:val="24"/>
          <w:szCs w:val="24"/>
          <w:rtl/>
        </w:rPr>
        <w:t>הלמידה על הבעיות הסביבתיות והדרכים לטיפול בהן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מעלה את המודעות לתחום התופס תאוצה הולכת וגדלה. התפתחות זו מביאה לעליה בדרישה לאנשים מומחים בתחום.</w:t>
      </w:r>
    </w:p>
    <w:p w:rsidR="001D5BA2" w:rsidRDefault="001D5BA2" w:rsidP="001D5BA2">
      <w:pPr>
        <w:spacing w:after="0" w:line="36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הלמידה מעודדת </w:t>
      </w:r>
      <w:r w:rsidRPr="00115231">
        <w:rPr>
          <w:rFonts w:hint="cs"/>
          <w:sz w:val="24"/>
          <w:szCs w:val="24"/>
          <w:rtl/>
        </w:rPr>
        <w:t>מעורבות קהילתית סביבתית ורגישות לאיכות הסביבה</w:t>
      </w:r>
      <w:r>
        <w:rPr>
          <w:rFonts w:hint="cs"/>
          <w:sz w:val="24"/>
          <w:szCs w:val="24"/>
          <w:rtl/>
        </w:rPr>
        <w:t>, תוך התנסות במגוון מיומנויות, במסגרת הלמידה הכיתתית והחוץ כיתתית</w:t>
      </w:r>
      <w:r w:rsidRPr="00115231">
        <w:rPr>
          <w:rFonts w:hint="cs"/>
          <w:sz w:val="24"/>
          <w:szCs w:val="24"/>
          <w:rtl/>
        </w:rPr>
        <w:t>.</w:t>
      </w:r>
    </w:p>
    <w:p w:rsidR="00DE56E7" w:rsidRDefault="006133D0" w:rsidP="0095539D">
      <w:pPr>
        <w:spacing w:after="0" w:line="360" w:lineRule="auto"/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לימודים אלו מהווים בסיס ללימודי סביבה באוניברסיטאות ובמכללות המובילות בארץ</w:t>
      </w:r>
      <w:r w:rsidR="00DE56E7">
        <w:rPr>
          <w:sz w:val="24"/>
          <w:szCs w:val="24"/>
        </w:rPr>
        <w:t>,</w:t>
      </w:r>
      <w:r w:rsidR="00DE56E7">
        <w:rPr>
          <w:rFonts w:hint="cs"/>
          <w:sz w:val="24"/>
          <w:szCs w:val="24"/>
          <w:rtl/>
        </w:rPr>
        <w:t xml:space="preserve"> ובכך מאפשרת </w:t>
      </w:r>
      <w:r w:rsidR="00DE56E7" w:rsidRPr="00DE56E7">
        <w:rPr>
          <w:sz w:val="24"/>
          <w:szCs w:val="24"/>
          <w:rtl/>
        </w:rPr>
        <w:t>להשפיע על עתיד הסביבה של כולנו</w:t>
      </w:r>
      <w:r w:rsidR="0095539D">
        <w:rPr>
          <w:sz w:val="24"/>
          <w:szCs w:val="24"/>
        </w:rPr>
        <w:t>.</w:t>
      </w:r>
    </w:p>
    <w:p w:rsidR="004773BE" w:rsidRDefault="002B274E" w:rsidP="004773BE">
      <w:pPr>
        <w:spacing w:after="0" w:line="360" w:lineRule="auto"/>
        <w:contextualSpacing/>
        <w:rPr>
          <w:rStyle w:val="Hyperlink"/>
          <w:sz w:val="24"/>
          <w:szCs w:val="24"/>
          <w:rtl/>
        </w:rPr>
      </w:pPr>
      <w:hyperlink r:id="rId6" w:history="1">
        <w:r w:rsidR="004773BE" w:rsidRPr="004773BE">
          <w:rPr>
            <w:rStyle w:val="Hyperlink"/>
            <w:rFonts w:hint="cs"/>
            <w:sz w:val="24"/>
            <w:szCs w:val="24"/>
            <w:rtl/>
          </w:rPr>
          <w:t>תואר</w:t>
        </w:r>
        <w:r w:rsidR="004773BE" w:rsidRPr="004773BE">
          <w:rPr>
            <w:rStyle w:val="Hyperlink"/>
            <w:sz w:val="24"/>
            <w:szCs w:val="24"/>
            <w:rtl/>
          </w:rPr>
          <w:t xml:space="preserve"> </w:t>
        </w:r>
        <w:r w:rsidR="004773BE" w:rsidRPr="004773BE">
          <w:rPr>
            <w:rStyle w:val="Hyperlink"/>
            <w:rFonts w:hint="cs"/>
            <w:sz w:val="24"/>
            <w:szCs w:val="24"/>
            <w:rtl/>
          </w:rPr>
          <w:t>ראשון</w:t>
        </w:r>
        <w:r w:rsidR="004773BE" w:rsidRPr="004773BE">
          <w:rPr>
            <w:rStyle w:val="Hyperlink"/>
            <w:sz w:val="24"/>
            <w:szCs w:val="24"/>
            <w:rtl/>
          </w:rPr>
          <w:t xml:space="preserve"> </w:t>
        </w:r>
        <w:r w:rsidR="004773BE" w:rsidRPr="004773BE">
          <w:rPr>
            <w:rStyle w:val="Hyperlink"/>
            <w:rFonts w:hint="cs"/>
            <w:sz w:val="24"/>
            <w:szCs w:val="24"/>
            <w:rtl/>
          </w:rPr>
          <w:t>בקיימות</w:t>
        </w:r>
      </w:hyperlink>
    </w:p>
    <w:p w:rsidR="004773BE" w:rsidRDefault="002B274E" w:rsidP="004773BE">
      <w:pPr>
        <w:spacing w:after="0" w:line="360" w:lineRule="auto"/>
        <w:contextualSpacing/>
        <w:rPr>
          <w:rStyle w:val="Hyperlink"/>
          <w:sz w:val="24"/>
          <w:szCs w:val="24"/>
          <w:rtl/>
        </w:rPr>
      </w:pPr>
      <w:hyperlink r:id="rId7" w:history="1">
        <w:r w:rsidR="004773BE" w:rsidRPr="004773BE">
          <w:rPr>
            <w:rStyle w:val="Hyperlink"/>
            <w:rFonts w:hint="cs"/>
            <w:sz w:val="24"/>
            <w:szCs w:val="24"/>
            <w:rtl/>
          </w:rPr>
          <w:t>מדעי</w:t>
        </w:r>
        <w:r w:rsidR="004773BE" w:rsidRPr="004773BE">
          <w:rPr>
            <w:rStyle w:val="Hyperlink"/>
            <w:sz w:val="24"/>
            <w:szCs w:val="24"/>
            <w:rtl/>
          </w:rPr>
          <w:t xml:space="preserve"> </w:t>
        </w:r>
        <w:r w:rsidR="004773BE" w:rsidRPr="004773BE">
          <w:rPr>
            <w:rStyle w:val="Hyperlink"/>
            <w:rFonts w:hint="cs"/>
            <w:sz w:val="24"/>
            <w:szCs w:val="24"/>
            <w:rtl/>
          </w:rPr>
          <w:t>הים</w:t>
        </w:r>
        <w:r w:rsidR="004773BE" w:rsidRPr="004773BE">
          <w:rPr>
            <w:rStyle w:val="Hyperlink"/>
            <w:sz w:val="24"/>
            <w:szCs w:val="24"/>
            <w:rtl/>
          </w:rPr>
          <w:t xml:space="preserve"> </w:t>
        </w:r>
        <w:r w:rsidR="004773BE" w:rsidRPr="004773BE">
          <w:rPr>
            <w:rStyle w:val="Hyperlink"/>
            <w:rFonts w:hint="cs"/>
            <w:sz w:val="24"/>
            <w:szCs w:val="24"/>
            <w:rtl/>
          </w:rPr>
          <w:t>והסביבה</w:t>
        </w:r>
        <w:r w:rsidR="004773BE" w:rsidRPr="004773BE">
          <w:rPr>
            <w:rStyle w:val="Hyperlink"/>
            <w:sz w:val="24"/>
            <w:szCs w:val="24"/>
            <w:rtl/>
          </w:rPr>
          <w:t xml:space="preserve"> </w:t>
        </w:r>
        <w:r w:rsidR="004773BE" w:rsidRPr="004773BE">
          <w:rPr>
            <w:rStyle w:val="Hyperlink"/>
            <w:rFonts w:hint="cs"/>
            <w:sz w:val="24"/>
            <w:szCs w:val="24"/>
            <w:rtl/>
          </w:rPr>
          <w:t>הימית</w:t>
        </w:r>
      </w:hyperlink>
    </w:p>
    <w:p w:rsidR="004773BE" w:rsidRDefault="004773BE" w:rsidP="0095539D">
      <w:pPr>
        <w:spacing w:after="0" w:line="360" w:lineRule="auto"/>
        <w:contextualSpacing/>
        <w:rPr>
          <w:rtl/>
        </w:rPr>
      </w:pPr>
    </w:p>
    <w:p w:rsidR="004773BE" w:rsidRDefault="002B274E" w:rsidP="0095539D">
      <w:pPr>
        <w:spacing w:after="0" w:line="360" w:lineRule="auto"/>
        <w:contextualSpacing/>
        <w:rPr>
          <w:rStyle w:val="Hyperlink"/>
          <w:sz w:val="24"/>
          <w:szCs w:val="24"/>
          <w:rtl/>
        </w:rPr>
      </w:pPr>
      <w:hyperlink r:id="rId8" w:history="1">
        <w:r w:rsidR="004773BE" w:rsidRPr="00BE5549">
          <w:rPr>
            <w:rStyle w:val="Hyperlink"/>
            <w:rFonts w:hint="cs"/>
            <w:sz w:val="24"/>
            <w:szCs w:val="24"/>
            <w:rtl/>
          </w:rPr>
          <w:t>לימודי</w:t>
        </w:r>
        <w:r w:rsidR="004773BE" w:rsidRPr="00BE5549">
          <w:rPr>
            <w:rStyle w:val="Hyperlink"/>
            <w:sz w:val="24"/>
            <w:szCs w:val="24"/>
            <w:rtl/>
          </w:rPr>
          <w:t xml:space="preserve"> </w:t>
        </w:r>
        <w:r w:rsidR="004773BE" w:rsidRPr="00BE5549">
          <w:rPr>
            <w:rStyle w:val="Hyperlink"/>
            <w:rFonts w:hint="cs"/>
            <w:sz w:val="24"/>
            <w:szCs w:val="24"/>
            <w:rtl/>
          </w:rPr>
          <w:t>סביבה</w:t>
        </w:r>
        <w:r w:rsidR="004773BE" w:rsidRPr="00BE5549">
          <w:rPr>
            <w:rStyle w:val="Hyperlink"/>
            <w:sz w:val="24"/>
            <w:szCs w:val="24"/>
            <w:rtl/>
          </w:rPr>
          <w:t xml:space="preserve"> </w:t>
        </w:r>
        <w:r w:rsidR="004773BE" w:rsidRPr="00BE5549">
          <w:rPr>
            <w:rStyle w:val="Hyperlink"/>
            <w:rFonts w:hint="cs"/>
            <w:sz w:val="24"/>
            <w:szCs w:val="24"/>
            <w:rtl/>
          </w:rPr>
          <w:t>לתואר</w:t>
        </w:r>
        <w:r w:rsidR="004773BE" w:rsidRPr="00BE5549">
          <w:rPr>
            <w:rStyle w:val="Hyperlink"/>
            <w:sz w:val="24"/>
            <w:szCs w:val="24"/>
            <w:rtl/>
          </w:rPr>
          <w:t xml:space="preserve"> </w:t>
        </w:r>
        <w:r w:rsidR="004773BE" w:rsidRPr="00BE5549">
          <w:rPr>
            <w:rStyle w:val="Hyperlink"/>
            <w:rFonts w:hint="cs"/>
            <w:sz w:val="24"/>
            <w:szCs w:val="24"/>
            <w:rtl/>
          </w:rPr>
          <w:t>ראשון</w:t>
        </w:r>
      </w:hyperlink>
    </w:p>
    <w:p w:rsidR="004773BE" w:rsidRDefault="002B274E" w:rsidP="0095539D">
      <w:pPr>
        <w:spacing w:after="0" w:line="360" w:lineRule="auto"/>
        <w:contextualSpacing/>
        <w:rPr>
          <w:rStyle w:val="Hyperlink"/>
          <w:sz w:val="24"/>
          <w:szCs w:val="24"/>
          <w:rtl/>
        </w:rPr>
      </w:pPr>
      <w:hyperlink r:id="rId9" w:history="1">
        <w:r w:rsidR="004773BE" w:rsidRPr="0071578C">
          <w:rPr>
            <w:rStyle w:val="Hyperlink"/>
            <w:rFonts w:ascii="Arial" w:hAnsi="Arial" w:cs="Arial" w:hint="cs"/>
            <w:sz w:val="24"/>
            <w:szCs w:val="24"/>
            <w:rtl/>
          </w:rPr>
          <w:t>לימודי הנדסת סביבה</w:t>
        </w:r>
      </w:hyperlink>
    </w:p>
    <w:p w:rsidR="004773BE" w:rsidRDefault="004773BE" w:rsidP="002F7052">
      <w:pPr>
        <w:rPr>
          <w:rFonts w:cs="Arial"/>
          <w:b/>
          <w:bCs/>
          <w:color w:val="31849B" w:themeColor="accent5" w:themeShade="BF"/>
          <w:sz w:val="28"/>
          <w:szCs w:val="28"/>
          <w:rtl/>
        </w:rPr>
      </w:pPr>
    </w:p>
    <w:p w:rsidR="002F7052" w:rsidRDefault="002F7052" w:rsidP="002F7052">
      <w:pPr>
        <w:rPr>
          <w:rFonts w:cs="Arial"/>
          <w:b/>
          <w:bCs/>
          <w:color w:val="31849B" w:themeColor="accent5" w:themeShade="BF"/>
          <w:sz w:val="28"/>
          <w:szCs w:val="28"/>
          <w:rtl/>
        </w:rPr>
      </w:pP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מה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כוללים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Pr="002F7052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הלימודים</w:t>
      </w:r>
      <w:r w:rsidRPr="002F7052">
        <w:rPr>
          <w:rFonts w:cs="Arial"/>
          <w:b/>
          <w:bCs/>
          <w:color w:val="31849B" w:themeColor="accent5" w:themeShade="BF"/>
          <w:sz w:val="28"/>
          <w:szCs w:val="28"/>
          <w:rtl/>
        </w:rPr>
        <w:t>?</w:t>
      </w:r>
    </w:p>
    <w:p w:rsidR="00DE56E7" w:rsidRDefault="00DE56E7" w:rsidP="001D5BA2">
      <w:pPr>
        <w:spacing w:after="0" w:line="360" w:lineRule="auto"/>
        <w:contextualSpacing/>
        <w:rPr>
          <w:sz w:val="24"/>
          <w:szCs w:val="24"/>
          <w:rtl/>
        </w:rPr>
      </w:pPr>
      <w:r w:rsidRPr="00DE56E7">
        <w:rPr>
          <w:rFonts w:hint="cs"/>
          <w:sz w:val="24"/>
          <w:szCs w:val="24"/>
          <w:rtl/>
        </w:rPr>
        <w:t>הלימודים כוללים</w:t>
      </w:r>
      <w:r>
        <w:rPr>
          <w:rFonts w:hint="cs"/>
          <w:sz w:val="24"/>
          <w:szCs w:val="24"/>
          <w:rtl/>
        </w:rPr>
        <w:t xml:space="preserve"> </w:t>
      </w:r>
      <w:r w:rsidRPr="00DE56E7">
        <w:rPr>
          <w:rFonts w:hint="cs"/>
          <w:b/>
          <w:bCs/>
          <w:sz w:val="24"/>
          <w:szCs w:val="24"/>
          <w:rtl/>
        </w:rPr>
        <w:t>לימודי ליבה</w:t>
      </w:r>
      <w:r>
        <w:rPr>
          <w:rFonts w:hint="cs"/>
          <w:sz w:val="24"/>
          <w:szCs w:val="24"/>
          <w:rtl/>
        </w:rPr>
        <w:t xml:space="preserve"> במגוון נושאים סביבתיים; </w:t>
      </w:r>
      <w:r w:rsidR="0074799F">
        <w:rPr>
          <w:rFonts w:hint="cs"/>
          <w:sz w:val="24"/>
          <w:szCs w:val="24"/>
          <w:rtl/>
        </w:rPr>
        <w:t xml:space="preserve">מערכות אקולוגיות ויחסי אדם סביבה, </w:t>
      </w:r>
      <w:r>
        <w:rPr>
          <w:rFonts w:hint="cs"/>
          <w:sz w:val="24"/>
          <w:szCs w:val="24"/>
          <w:rtl/>
        </w:rPr>
        <w:t xml:space="preserve">אוויר, מים , רעש, </w:t>
      </w:r>
      <w:r w:rsidR="0071578C" w:rsidRPr="0071578C">
        <w:rPr>
          <w:sz w:val="24"/>
          <w:szCs w:val="24"/>
          <w:rtl/>
        </w:rPr>
        <w:t>אתיקה</w:t>
      </w:r>
      <w:r w:rsidR="0071578C" w:rsidRPr="0071578C">
        <w:rPr>
          <w:rFonts w:hint="cs"/>
          <w:sz w:val="24"/>
          <w:szCs w:val="24"/>
          <w:rtl/>
        </w:rPr>
        <w:t>,</w:t>
      </w:r>
      <w:r w:rsidR="0071578C" w:rsidRPr="0071578C">
        <w:rPr>
          <w:sz w:val="24"/>
          <w:szCs w:val="24"/>
          <w:rtl/>
        </w:rPr>
        <w:t xml:space="preserve"> צדק סביבתי</w:t>
      </w:r>
      <w:r w:rsidR="0071578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כל זאת </w:t>
      </w:r>
      <w:r w:rsidR="0071578C">
        <w:rPr>
          <w:rFonts w:hint="cs"/>
          <w:sz w:val="24"/>
          <w:szCs w:val="24"/>
          <w:rtl/>
        </w:rPr>
        <w:t>ועוד</w:t>
      </w:r>
      <w:r w:rsidR="001D5BA2">
        <w:rPr>
          <w:rFonts w:hint="cs"/>
          <w:sz w:val="24"/>
          <w:szCs w:val="24"/>
          <w:rtl/>
        </w:rPr>
        <w:t>,</w:t>
      </w:r>
      <w:r w:rsidR="0071578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בהיבטים רב תחומיים</w:t>
      </w:r>
      <w:r w:rsidR="001D5BA2">
        <w:rPr>
          <w:rFonts w:hint="cs"/>
          <w:sz w:val="24"/>
          <w:szCs w:val="24"/>
          <w:rtl/>
        </w:rPr>
        <w:t>,</w:t>
      </w:r>
      <w:r w:rsidR="00076F1A" w:rsidRPr="00076F1A">
        <w:rPr>
          <w:rFonts w:hint="cs"/>
          <w:sz w:val="24"/>
          <w:szCs w:val="24"/>
          <w:rtl/>
        </w:rPr>
        <w:t xml:space="preserve"> הנוגעים בנושאי בריאות, כלכלה</w:t>
      </w:r>
      <w:r w:rsidR="00076F1A">
        <w:rPr>
          <w:rFonts w:hint="cs"/>
          <w:sz w:val="24"/>
          <w:szCs w:val="24"/>
          <w:rtl/>
        </w:rPr>
        <w:t>,</w:t>
      </w:r>
      <w:r w:rsidR="00076F1A" w:rsidRPr="00076F1A">
        <w:rPr>
          <w:rFonts w:hint="cs"/>
          <w:sz w:val="24"/>
          <w:szCs w:val="24"/>
          <w:rtl/>
        </w:rPr>
        <w:t xml:space="preserve"> חוק ומשפט ו</w:t>
      </w:r>
      <w:r w:rsidR="001D5BA2">
        <w:rPr>
          <w:rFonts w:hint="cs"/>
          <w:sz w:val="24"/>
          <w:szCs w:val="24"/>
          <w:rtl/>
        </w:rPr>
        <w:t>כדומה</w:t>
      </w:r>
      <w:r w:rsidR="00CD723D">
        <w:rPr>
          <w:rFonts w:hint="cs"/>
          <w:sz w:val="24"/>
          <w:szCs w:val="24"/>
          <w:rtl/>
        </w:rPr>
        <w:t>, והעמקה באחד התחומים.</w:t>
      </w:r>
    </w:p>
    <w:p w:rsidR="005A7C3F" w:rsidRDefault="00DE56E7" w:rsidP="001D5BA2">
      <w:pPr>
        <w:spacing w:after="0" w:line="360" w:lineRule="auto"/>
        <w:contextualSpacing/>
        <w:rPr>
          <w:rFonts w:ascii="Arial" w:hAnsi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בנוסף התוכנית כוללת למידה </w:t>
      </w:r>
      <w:r w:rsidR="001D5BA2">
        <w:rPr>
          <w:rFonts w:hint="cs"/>
          <w:sz w:val="24"/>
          <w:szCs w:val="24"/>
          <w:rtl/>
        </w:rPr>
        <w:t>חוץ כיתתית</w:t>
      </w:r>
      <w:r>
        <w:rPr>
          <w:rFonts w:hint="cs"/>
          <w:sz w:val="24"/>
          <w:szCs w:val="24"/>
          <w:rtl/>
        </w:rPr>
        <w:t xml:space="preserve"> הכוללת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7A1CCE">
        <w:rPr>
          <w:rFonts w:ascii="Arial" w:hAnsi="Arial" w:hint="cs"/>
          <w:b/>
          <w:bCs/>
          <w:sz w:val="24"/>
          <w:szCs w:val="24"/>
          <w:rtl/>
        </w:rPr>
        <w:t>יחידת סדנה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74799F" w:rsidRPr="0074799F">
        <w:rPr>
          <w:rFonts w:ascii="Arial" w:hAnsi="Arial" w:hint="cs"/>
          <w:b/>
          <w:bCs/>
          <w:sz w:val="24"/>
          <w:szCs w:val="24"/>
          <w:rtl/>
        </w:rPr>
        <w:t xml:space="preserve">סביבתית </w:t>
      </w:r>
      <w:r>
        <w:rPr>
          <w:rFonts w:ascii="Arial" w:hAnsi="Arial" w:hint="cs"/>
          <w:sz w:val="24"/>
          <w:szCs w:val="24"/>
          <w:rtl/>
        </w:rPr>
        <w:t>בה התלמידים משתתפים במגוון סיורים לימודיים</w:t>
      </w:r>
      <w:r w:rsidR="001D5BA2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4A5A52">
        <w:rPr>
          <w:rFonts w:ascii="Arial" w:hAnsi="Arial" w:hint="cs"/>
          <w:sz w:val="24"/>
          <w:szCs w:val="24"/>
          <w:rtl/>
        </w:rPr>
        <w:t xml:space="preserve">להם השפעה על הסביבה ואיכות חיינו </w:t>
      </w:r>
      <w:r>
        <w:rPr>
          <w:rFonts w:ascii="Arial" w:hAnsi="Arial" w:hint="cs"/>
          <w:sz w:val="24"/>
          <w:szCs w:val="24"/>
          <w:rtl/>
        </w:rPr>
        <w:t>תוך שילוב עשייה סביבתית</w:t>
      </w:r>
      <w:r w:rsidR="0074799F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DE56E7">
        <w:rPr>
          <w:rFonts w:ascii="Arial" w:hAnsi="Arial" w:hint="cs"/>
          <w:sz w:val="24"/>
          <w:szCs w:val="24"/>
          <w:rtl/>
        </w:rPr>
        <w:t xml:space="preserve"> וכן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7A1CCE">
        <w:rPr>
          <w:rFonts w:ascii="Arial" w:hAnsi="Arial" w:hint="cs"/>
          <w:b/>
          <w:bCs/>
          <w:sz w:val="24"/>
          <w:szCs w:val="24"/>
          <w:rtl/>
        </w:rPr>
        <w:t>יחידת האקוטופ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בה התלמיד עוסק בנושא חקר </w:t>
      </w:r>
      <w:r w:rsidR="004A5A52">
        <w:rPr>
          <w:rFonts w:ascii="Arial" w:hAnsi="Arial" w:hint="cs"/>
          <w:sz w:val="24"/>
          <w:szCs w:val="24"/>
          <w:rtl/>
        </w:rPr>
        <w:t>סביבתי.</w:t>
      </w:r>
    </w:p>
    <w:p w:rsidR="00DE56E7" w:rsidRDefault="005A7C3F" w:rsidP="005A7C3F">
      <w:pPr>
        <w:spacing w:after="0" w:line="360" w:lineRule="auto"/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הלימודים משלבים תכנים, ביצוע חקר, סיורים בסביבות שונות, מעורבות פעילה בסביבה, תוך התייחסות ערכית לסוגיות הנלמדות. </w:t>
      </w:r>
      <w:r w:rsidR="001D5BA2">
        <w:rPr>
          <w:rFonts w:ascii="Arial" w:hAnsi="Arial" w:hint="cs"/>
          <w:sz w:val="24"/>
          <w:szCs w:val="24"/>
          <w:rtl/>
        </w:rPr>
        <w:t>כל אלו מאפשרים ללומד להביא לידי ביטוי את יכולותיו, בדרכי הערכה שונות.</w:t>
      </w:r>
    </w:p>
    <w:p w:rsidR="0071578C" w:rsidRDefault="0096411C" w:rsidP="0096411C">
      <w:pPr>
        <w:spacing w:after="0" w:line="360" w:lineRule="auto"/>
        <w:contextualSpacing/>
        <w:rPr>
          <w:rFonts w:ascii="Arial" w:hAnsi="Arial"/>
          <w:sz w:val="24"/>
          <w:szCs w:val="24"/>
          <w:rtl/>
        </w:rPr>
      </w:pPr>
      <w:r w:rsidRPr="0096411C">
        <w:rPr>
          <w:rFonts w:ascii="Arial" w:hAnsi="Arial" w:hint="cs"/>
          <w:sz w:val="24"/>
          <w:szCs w:val="24"/>
          <w:rtl/>
        </w:rPr>
        <w:t xml:space="preserve">במהלך </w:t>
      </w:r>
      <w:r>
        <w:rPr>
          <w:rFonts w:ascii="Arial" w:hAnsi="Arial" w:hint="cs"/>
          <w:sz w:val="24"/>
          <w:szCs w:val="24"/>
          <w:rtl/>
        </w:rPr>
        <w:t xml:space="preserve">שנות הלימודים, </w:t>
      </w:r>
      <w:r w:rsidRPr="0096411C">
        <w:rPr>
          <w:rFonts w:ascii="Arial" w:hAnsi="Arial" w:hint="cs"/>
          <w:sz w:val="24"/>
          <w:szCs w:val="24"/>
          <w:rtl/>
        </w:rPr>
        <w:t xml:space="preserve">מעודדים </w:t>
      </w:r>
      <w:r>
        <w:rPr>
          <w:rFonts w:ascii="Arial" w:hAnsi="Arial" w:hint="cs"/>
          <w:sz w:val="24"/>
          <w:szCs w:val="24"/>
          <w:rtl/>
        </w:rPr>
        <w:t xml:space="preserve">יצירת </w:t>
      </w:r>
      <w:r w:rsidRPr="0096411C">
        <w:rPr>
          <w:rFonts w:ascii="Arial" w:hAnsi="Arial" w:hint="cs"/>
          <w:sz w:val="24"/>
          <w:szCs w:val="24"/>
          <w:rtl/>
        </w:rPr>
        <w:t>קשר עם עמיתים בארץ ובחו"ל ו</w:t>
      </w:r>
      <w:r>
        <w:rPr>
          <w:rFonts w:ascii="Arial" w:hAnsi="Arial" w:hint="cs"/>
          <w:sz w:val="24"/>
          <w:szCs w:val="24"/>
          <w:rtl/>
        </w:rPr>
        <w:t xml:space="preserve">משלבים </w:t>
      </w:r>
      <w:r w:rsidRPr="0096411C">
        <w:rPr>
          <w:rFonts w:ascii="Arial" w:hAnsi="Arial" w:hint="cs"/>
          <w:sz w:val="24"/>
          <w:szCs w:val="24"/>
          <w:rtl/>
        </w:rPr>
        <w:t>השתת</w:t>
      </w:r>
      <w:r>
        <w:rPr>
          <w:rFonts w:ascii="Arial" w:hAnsi="Arial" w:hint="cs"/>
          <w:sz w:val="24"/>
          <w:szCs w:val="24"/>
          <w:rtl/>
        </w:rPr>
        <w:t xml:space="preserve">פות </w:t>
      </w:r>
      <w:r w:rsidRPr="0096411C">
        <w:rPr>
          <w:rFonts w:ascii="Arial" w:hAnsi="Arial" w:hint="cs"/>
          <w:sz w:val="24"/>
          <w:szCs w:val="24"/>
          <w:rtl/>
        </w:rPr>
        <w:t>בפעילויות, כנסים</w:t>
      </w:r>
      <w:r>
        <w:rPr>
          <w:rFonts w:ascii="Arial" w:hAnsi="Arial" w:hint="cs"/>
          <w:sz w:val="24"/>
          <w:szCs w:val="24"/>
          <w:rtl/>
        </w:rPr>
        <w:t>, תחרויות בנושאים סביבתיים בארץ ובחו"ל.</w:t>
      </w:r>
    </w:p>
    <w:p w:rsidR="0096411C" w:rsidRPr="0096411C" w:rsidRDefault="0096411C" w:rsidP="0096411C">
      <w:pPr>
        <w:spacing w:after="0" w:line="360" w:lineRule="auto"/>
        <w:contextualSpacing/>
        <w:rPr>
          <w:rFonts w:ascii="Arial" w:hAnsi="Arial"/>
          <w:sz w:val="24"/>
          <w:szCs w:val="24"/>
          <w:rtl/>
        </w:rPr>
      </w:pPr>
    </w:p>
    <w:p w:rsidR="008F26E6" w:rsidRDefault="008F26E6" w:rsidP="008F26E6">
      <w:pPr>
        <w:rPr>
          <w:rFonts w:cs="Arial"/>
          <w:b/>
          <w:bCs/>
          <w:color w:val="31849B" w:themeColor="accent5" w:themeShade="BF"/>
          <w:sz w:val="28"/>
          <w:szCs w:val="28"/>
          <w:rtl/>
        </w:rPr>
      </w:pPr>
      <w:r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קישורים מומלצים</w:t>
      </w:r>
      <w:r w:rsidR="00E17749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:</w:t>
      </w:r>
    </w:p>
    <w:p w:rsidR="008F26E6" w:rsidRDefault="002B274E" w:rsidP="004A5A52">
      <w:pPr>
        <w:rPr>
          <w:rFonts w:cs="Arial"/>
          <w:sz w:val="24"/>
          <w:szCs w:val="24"/>
          <w:rtl/>
        </w:rPr>
      </w:pPr>
      <w:hyperlink r:id="rId10" w:history="1">
        <w:r w:rsidR="008F26E6" w:rsidRPr="004A5A52">
          <w:rPr>
            <w:rStyle w:val="Hyperlink"/>
            <w:rFonts w:cs="Arial" w:hint="cs"/>
            <w:sz w:val="24"/>
            <w:szCs w:val="24"/>
            <w:rtl/>
          </w:rPr>
          <w:t>אתר מפמ"ר</w:t>
        </w:r>
        <w:r w:rsidR="004A5A52" w:rsidRPr="004A5A52">
          <w:rPr>
            <w:rStyle w:val="Hyperlink"/>
            <w:rFonts w:cs="Arial" w:hint="cs"/>
            <w:sz w:val="24"/>
            <w:szCs w:val="24"/>
            <w:rtl/>
          </w:rPr>
          <w:t xml:space="preserve"> מדעי הסביבה</w:t>
        </w:r>
      </w:hyperlink>
    </w:p>
    <w:p w:rsidR="009F4B5D" w:rsidRDefault="005A7C3F" w:rsidP="002F7052">
      <w:pPr>
        <w:rPr>
          <w:rFonts w:cs="Arial"/>
          <w:b/>
          <w:bCs/>
          <w:color w:val="31849B" w:themeColor="accent5" w:themeShade="BF"/>
          <w:sz w:val="24"/>
          <w:szCs w:val="24"/>
          <w:rtl/>
        </w:rPr>
      </w:pPr>
      <w:r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סרטים ו</w:t>
      </w:r>
      <w:r w:rsidR="009F4B5D" w:rsidRPr="009F4B5D">
        <w:rPr>
          <w:rFonts w:cs="Arial" w:hint="cs"/>
          <w:b/>
          <w:bCs/>
          <w:color w:val="31849B" w:themeColor="accent5" w:themeShade="BF"/>
          <w:sz w:val="28"/>
          <w:szCs w:val="28"/>
          <w:rtl/>
        </w:rPr>
        <w:t>סרטונים</w:t>
      </w:r>
      <w:r w:rsidR="00E17749">
        <w:rPr>
          <w:rFonts w:cs="Arial" w:hint="cs"/>
          <w:b/>
          <w:bCs/>
          <w:color w:val="31849B" w:themeColor="accent5" w:themeShade="BF"/>
          <w:sz w:val="24"/>
          <w:szCs w:val="24"/>
          <w:rtl/>
        </w:rPr>
        <w:t>:</w:t>
      </w:r>
    </w:p>
    <w:p w:rsidR="005A7C3F" w:rsidRPr="005A7C3F" w:rsidRDefault="005A7C3F" w:rsidP="005A7C3F">
      <w:pPr>
        <w:spacing w:after="0" w:line="360" w:lineRule="auto"/>
        <w:contextualSpacing/>
        <w:rPr>
          <w:rFonts w:ascii="Arial" w:hAnsi="Arial"/>
          <w:sz w:val="24"/>
          <w:szCs w:val="24"/>
          <w:rtl/>
        </w:rPr>
      </w:pPr>
      <w:r w:rsidRPr="005A7C3F">
        <w:rPr>
          <w:rFonts w:ascii="Arial" w:hAnsi="Arial" w:hint="cs"/>
          <w:sz w:val="24"/>
          <w:szCs w:val="24"/>
          <w:rtl/>
        </w:rPr>
        <w:t>בהוראה השוטפת משולבים סרטים וסרטונים הממחישים את התכנים הנלמדים, דוגמת:</w:t>
      </w:r>
    </w:p>
    <w:p w:rsidR="00DE4CD9" w:rsidRPr="00DE4CD9" w:rsidRDefault="002B274E" w:rsidP="00DE4CD9">
      <w:pPr>
        <w:rPr>
          <w:rFonts w:ascii="Arial" w:hAnsi="Arial"/>
          <w:sz w:val="24"/>
          <w:szCs w:val="24"/>
          <w:rtl/>
        </w:rPr>
      </w:pPr>
      <w:hyperlink r:id="rId11" w:history="1">
        <w:r w:rsidR="00DE4CD9" w:rsidRPr="00DE4CD9">
          <w:rPr>
            <w:rStyle w:val="Hyperlink"/>
            <w:rFonts w:ascii="Arial" w:hAnsi="Arial"/>
            <w:sz w:val="24"/>
            <w:szCs w:val="24"/>
          </w:rPr>
          <w:t>HOME</w:t>
        </w:r>
      </w:hyperlink>
    </w:p>
    <w:p w:rsidR="00DE4CD9" w:rsidRDefault="002B274E" w:rsidP="00DE4CD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rtl/>
        </w:rPr>
      </w:pPr>
      <w:hyperlink r:id="rId12" w:history="1">
        <w:r w:rsidR="00DE4CD9" w:rsidRPr="00DE4CD9">
          <w:rPr>
            <w:rStyle w:val="Hyperlink"/>
            <w:rFonts w:ascii="Arial" w:eastAsia="Times New Roman" w:hAnsi="Arial" w:cs="Arial"/>
            <w:kern w:val="36"/>
            <w:sz w:val="24"/>
            <w:szCs w:val="24"/>
            <w:bdr w:val="none" w:sz="0" w:space="0" w:color="auto" w:frame="1"/>
          </w:rPr>
          <w:t>The Story of Change</w:t>
        </w:r>
      </w:hyperlink>
    </w:p>
    <w:p w:rsidR="00DE4CD9" w:rsidRDefault="00DE4CD9" w:rsidP="00DE4CD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</w:rPr>
      </w:pPr>
    </w:p>
    <w:p w:rsidR="00DE4CD9" w:rsidRDefault="002B274E" w:rsidP="00DE4CD9">
      <w:pPr>
        <w:rPr>
          <w:rFonts w:ascii="Arial" w:hAnsi="Arial"/>
          <w:sz w:val="24"/>
          <w:szCs w:val="24"/>
          <w:rtl/>
        </w:rPr>
      </w:pPr>
      <w:hyperlink r:id="rId13" w:history="1">
        <w:r w:rsidR="00DE4CD9" w:rsidRPr="00DE4CD9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THE STORY OF STUFF</w:t>
        </w:r>
      </w:hyperlink>
    </w:p>
    <w:p w:rsidR="00DE4CD9" w:rsidRDefault="002B274E" w:rsidP="00DE4CD9">
      <w:pPr>
        <w:rPr>
          <w:rFonts w:ascii="Arial" w:hAnsi="Arial"/>
          <w:sz w:val="24"/>
          <w:szCs w:val="24"/>
          <w:rtl/>
        </w:rPr>
      </w:pPr>
      <w:hyperlink r:id="rId14" w:history="1">
        <w:r w:rsidR="00DE4CD9" w:rsidRPr="00DE4CD9">
          <w:rPr>
            <w:rStyle w:val="Hyperlink"/>
            <w:rFonts w:ascii="Arial" w:hAnsi="Arial" w:hint="cs"/>
            <w:sz w:val="24"/>
            <w:szCs w:val="24"/>
            <w:rtl/>
          </w:rPr>
          <w:t>300 שנה של דלק</w:t>
        </w:r>
      </w:hyperlink>
      <w:r w:rsidR="00DE4CD9">
        <w:rPr>
          <w:rFonts w:ascii="Arial" w:hAnsi="Arial" w:hint="cs"/>
          <w:sz w:val="24"/>
          <w:szCs w:val="24"/>
          <w:rtl/>
        </w:rPr>
        <w:t xml:space="preserve"> </w:t>
      </w:r>
    </w:p>
    <w:p w:rsidR="00115231" w:rsidRPr="00DE4CD9" w:rsidRDefault="002B274E" w:rsidP="00DE4CD9">
      <w:pPr>
        <w:rPr>
          <w:rFonts w:ascii="Arial" w:hAnsi="Arial"/>
          <w:sz w:val="24"/>
          <w:szCs w:val="24"/>
          <w:rtl/>
        </w:rPr>
      </w:pPr>
      <w:hyperlink r:id="rId15" w:history="1">
        <w:r w:rsidR="00115231" w:rsidRPr="00115231">
          <w:rPr>
            <w:rStyle w:val="Hyperlink"/>
            <w:rFonts w:ascii="Arial" w:hAnsi="Arial" w:hint="cs"/>
            <w:sz w:val="24"/>
            <w:szCs w:val="24"/>
            <w:rtl/>
          </w:rPr>
          <w:t>אגדה אורבנית</w:t>
        </w:r>
      </w:hyperlink>
    </w:p>
    <w:p w:rsidR="009F4B5D" w:rsidRDefault="002B274E" w:rsidP="002F7052">
      <w:pPr>
        <w:rPr>
          <w:sz w:val="24"/>
          <w:szCs w:val="24"/>
          <w:rtl/>
        </w:rPr>
      </w:pPr>
      <w:hyperlink r:id="rId16" w:history="1">
        <w:r w:rsidR="00C01033" w:rsidRPr="00C01033">
          <w:rPr>
            <w:rStyle w:val="Hyperlink"/>
            <w:rFonts w:hint="cs"/>
            <w:sz w:val="24"/>
            <w:szCs w:val="24"/>
            <w:rtl/>
          </w:rPr>
          <w:t>שמירה על ערכי טבע</w:t>
        </w:r>
      </w:hyperlink>
    </w:p>
    <w:p w:rsidR="0074799F" w:rsidRPr="0074799F" w:rsidRDefault="002B274E" w:rsidP="002F7052">
      <w:pPr>
        <w:rPr>
          <w:rStyle w:val="Hyperlink"/>
          <w:sz w:val="24"/>
          <w:szCs w:val="24"/>
          <w:rtl/>
        </w:rPr>
      </w:pPr>
      <w:hyperlink r:id="rId17" w:history="1">
        <w:r w:rsidR="0074799F" w:rsidRPr="0074799F">
          <w:rPr>
            <w:rStyle w:val="Hyperlink"/>
            <w:sz w:val="24"/>
            <w:szCs w:val="24"/>
            <w:rtl/>
          </w:rPr>
          <w:t>היסטוריה של העולם בשעתיים</w:t>
        </w:r>
      </w:hyperlink>
    </w:p>
    <w:p w:rsidR="0074799F" w:rsidRPr="0074799F" w:rsidRDefault="0074799F" w:rsidP="002F7052">
      <w:pPr>
        <w:rPr>
          <w:rStyle w:val="Hyperlink"/>
          <w:sz w:val="24"/>
          <w:szCs w:val="24"/>
        </w:rPr>
      </w:pPr>
      <w:r w:rsidRPr="0074799F">
        <w:rPr>
          <w:rStyle w:val="Hyperlink"/>
          <w:rFonts w:hint="cs"/>
          <w:sz w:val="24"/>
          <w:szCs w:val="24"/>
          <w:rtl/>
        </w:rPr>
        <w:t xml:space="preserve">אמת </w:t>
      </w:r>
      <w:hyperlink r:id="rId18" w:history="1">
        <w:r w:rsidRPr="0074799F">
          <w:rPr>
            <w:rStyle w:val="Hyperlink"/>
            <w:rFonts w:hint="cs"/>
            <w:sz w:val="24"/>
            <w:szCs w:val="24"/>
            <w:rtl/>
          </w:rPr>
          <w:t>מטרידה</w:t>
        </w:r>
      </w:hyperlink>
    </w:p>
    <w:sectPr w:rsidR="0074799F" w:rsidRPr="0074799F" w:rsidSect="001673BA">
      <w:pgSz w:w="11906" w:h="16838"/>
      <w:pgMar w:top="1135" w:right="1558" w:bottom="993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D4C"/>
    <w:multiLevelType w:val="multilevel"/>
    <w:tmpl w:val="62A8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2"/>
    <w:rsid w:val="00047B3F"/>
    <w:rsid w:val="00072941"/>
    <w:rsid w:val="00076F1A"/>
    <w:rsid w:val="00115231"/>
    <w:rsid w:val="001673BA"/>
    <w:rsid w:val="001D5BA2"/>
    <w:rsid w:val="00206185"/>
    <w:rsid w:val="00235977"/>
    <w:rsid w:val="002B274E"/>
    <w:rsid w:val="002F7052"/>
    <w:rsid w:val="004773BE"/>
    <w:rsid w:val="004A5A52"/>
    <w:rsid w:val="004B3E72"/>
    <w:rsid w:val="00596E22"/>
    <w:rsid w:val="005A7C3F"/>
    <w:rsid w:val="005D670B"/>
    <w:rsid w:val="006133D0"/>
    <w:rsid w:val="0062352F"/>
    <w:rsid w:val="006754C3"/>
    <w:rsid w:val="006834FA"/>
    <w:rsid w:val="0071578C"/>
    <w:rsid w:val="0074799F"/>
    <w:rsid w:val="008E4BB5"/>
    <w:rsid w:val="008F26E6"/>
    <w:rsid w:val="0095539D"/>
    <w:rsid w:val="0096411C"/>
    <w:rsid w:val="00973200"/>
    <w:rsid w:val="009C22F9"/>
    <w:rsid w:val="009F4B5D"/>
    <w:rsid w:val="00AA56E8"/>
    <w:rsid w:val="00BE5549"/>
    <w:rsid w:val="00BE7E3A"/>
    <w:rsid w:val="00C01033"/>
    <w:rsid w:val="00C53833"/>
    <w:rsid w:val="00C75FD8"/>
    <w:rsid w:val="00CA7F37"/>
    <w:rsid w:val="00CD5191"/>
    <w:rsid w:val="00CD723D"/>
    <w:rsid w:val="00D37C2A"/>
    <w:rsid w:val="00DE4CD9"/>
    <w:rsid w:val="00DE56E7"/>
    <w:rsid w:val="00E0035A"/>
    <w:rsid w:val="00E17749"/>
    <w:rsid w:val="00EF0810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E4CD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F4B5D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047B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B3F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47B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7B3F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47B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47B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F37"/>
  </w:style>
  <w:style w:type="character" w:styleId="FollowedHyperlink">
    <w:name w:val="FollowedHyperlink"/>
    <w:basedOn w:val="a0"/>
    <w:uiPriority w:val="99"/>
    <w:semiHidden/>
    <w:unhideWhenUsed/>
    <w:rsid w:val="00EF0810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DE4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DE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E4CD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F4B5D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047B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B3F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47B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7B3F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47B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47B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F37"/>
  </w:style>
  <w:style w:type="character" w:styleId="FollowedHyperlink">
    <w:name w:val="FollowedHyperlink"/>
    <w:basedOn w:val="a0"/>
    <w:uiPriority w:val="99"/>
    <w:semiHidden/>
    <w:unhideWhenUsed/>
    <w:rsid w:val="00EF0810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DE4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DE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ies-colleges.org.il/%D7%9E%D7%93%D7%A2%D7%99-%D7%94%D7%A1%D7%91%D7%99%D7%91%D7%94-%D7%9C%D7%99%D7%9E%D7%95%D7%93%D7%99%D7%9D/" TargetMode="External"/><Relationship Id="rId13" Type="http://schemas.openxmlformats.org/officeDocument/2006/relationships/hyperlink" Target="https://www.youtube.com/watch?v=9GorqroigqM" TargetMode="External"/><Relationship Id="rId18" Type="http://schemas.openxmlformats.org/officeDocument/2006/relationships/hyperlink" Target="https://www.youtube.com/watch?v=ZAbEaiP3EOA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hyperlink" Target="http://www.ruppin.ac.il/pages/2055.aspx" TargetMode="External"/><Relationship Id="rId12" Type="http://schemas.openxmlformats.org/officeDocument/2006/relationships/hyperlink" Target="file:///C:\Users\user\Dropbox\&#1492;&#1491;&#1512;&#1499;&#1492;\&#1495;&#1500;&#1493;&#1503;%20&#1512;&#1488;&#1493;&#1493;&#1492;%20&#1500;&#1502;&#1511;&#1510;&#1493;&#1506;\The%20Story%20of%20Change" TargetMode="External"/><Relationship Id="rId17" Type="http://schemas.openxmlformats.org/officeDocument/2006/relationships/hyperlink" Target="https://www.youtube.com/watch?v=HZzSLaqk2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ejQs-9Wm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idc.ac.il/he/schools/sustainability/programs/pages/undergraduate_sustainabilityba.aspx" TargetMode="External"/><Relationship Id="rId11" Type="http://schemas.openxmlformats.org/officeDocument/2006/relationships/hyperlink" Target="https://www.youtube.com/watch?v=NEnRsTlSs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K3xZxl48A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cms.education.gov.il/EducationCMS/Units/Mazkirut_Pedagogit/MadaeHasvivva/HodaotHamafm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ersities-colleges.org.il/%D7%94%D7%A0%D7%93%D7%A1%D7%AA-%D7%A1%D7%91%D7%99%D7%91%D7%94/" TargetMode="External"/><Relationship Id="rId14" Type="http://schemas.openxmlformats.org/officeDocument/2006/relationships/hyperlink" Target="https://www.youtube.com/watch?v=u4zP4Xhj4AQ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40BC70862C1E141BE0B62D4EC4DCFA1" ma:contentTypeVersion="0" ma:contentTypeDescription="צור מסמך חדש." ma:contentTypeScope="" ma:versionID="4832e3e46b0f1c6a405353b979eed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d003267f65c0f7b0b1f02dadf5c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EBCB6-93C5-4D7A-AB33-A3E45BAA3516}"/>
</file>

<file path=customXml/itemProps2.xml><?xml version="1.0" encoding="utf-8"?>
<ds:datastoreItem xmlns:ds="http://schemas.openxmlformats.org/officeDocument/2006/customXml" ds:itemID="{273F7968-5950-4F3F-A288-F32BEEFDD493}"/>
</file>

<file path=customXml/itemProps3.xml><?xml version="1.0" encoding="utf-8"?>
<ds:datastoreItem xmlns:ds="http://schemas.openxmlformats.org/officeDocument/2006/customXml" ds:itemID="{52F2EB41-92AB-478D-8C1E-1063B2D80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ענבל נגבי</dc:creator>
  <cp:lastModifiedBy>שרה זאווי</cp:lastModifiedBy>
  <cp:revision>2</cp:revision>
  <cp:lastPrinted>2015-05-17T05:11:00Z</cp:lastPrinted>
  <dcterms:created xsi:type="dcterms:W3CDTF">2015-07-12T07:33:00Z</dcterms:created>
  <dcterms:modified xsi:type="dcterms:W3CDTF">2015-07-12T07:33:00Z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0x010100040BC70862C1E141BE0B62D4EC4DCFA1</vt:lpwstr>
  </property>
</Properties>
</file>